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3"/>
      </w:tblGrid>
      <w:tr w:rsidR="00852A75" w:rsidRPr="006A1757" w:rsidTr="006A1757">
        <w:trPr>
          <w:trHeight w:val="3374"/>
        </w:trPr>
        <w:tc>
          <w:tcPr>
            <w:tcW w:w="4063" w:type="dxa"/>
            <w:shd w:val="clear" w:color="auto" w:fill="auto"/>
          </w:tcPr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A175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6250" cy="609600"/>
                  <wp:effectExtent l="0" t="0" r="0" b="0"/>
                  <wp:docPr id="2" name="Slika 2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852A75" w:rsidRPr="006A1757" w:rsidRDefault="00852A75" w:rsidP="00F22BF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852A75" w:rsidRPr="006A1757" w:rsidRDefault="00852A75" w:rsidP="00F22BF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CA7274">
              <w:rPr>
                <w:rFonts w:ascii="Arial" w:hAnsi="Arial" w:cs="Arial"/>
                <w:sz w:val="24"/>
                <w:szCs w:val="24"/>
              </w:rPr>
              <w:t>277/2023-1</w:t>
            </w:r>
            <w:r w:rsidR="00904AD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52A75" w:rsidRPr="006A1757" w:rsidRDefault="00852A75" w:rsidP="00904AD9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Zadar,</w:t>
            </w:r>
            <w:r w:rsidR="00904AD9">
              <w:rPr>
                <w:rFonts w:ascii="Arial" w:hAnsi="Arial" w:cs="Arial"/>
                <w:sz w:val="24"/>
                <w:szCs w:val="24"/>
              </w:rPr>
              <w:t xml:space="preserve"> 21. rujna</w:t>
            </w:r>
            <w:r w:rsidRPr="006A175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A7274">
              <w:rPr>
                <w:rFonts w:ascii="Arial" w:hAnsi="Arial" w:cs="Arial"/>
                <w:sz w:val="24"/>
                <w:szCs w:val="24"/>
              </w:rPr>
              <w:t>3</w:t>
            </w:r>
            <w:r w:rsidRPr="006A17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808EF" w:rsidRDefault="00B8569D" w:rsidP="008808E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OBAVIJEST UZ </w:t>
      </w:r>
      <w:r w:rsidR="009728FA" w:rsidRPr="006A1757">
        <w:rPr>
          <w:rFonts w:ascii="Arial" w:hAnsi="Arial" w:cs="Arial"/>
          <w:sz w:val="24"/>
          <w:szCs w:val="24"/>
        </w:rPr>
        <w:t>JAVNI NATJEČAJ</w:t>
      </w:r>
    </w:p>
    <w:p w:rsidR="00B8569D" w:rsidRPr="00904AD9" w:rsidRDefault="00B8569D" w:rsidP="008808E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Županijskog suda u Zadru, </w:t>
      </w:r>
      <w:r w:rsidRPr="00904AD9">
        <w:rPr>
          <w:rFonts w:ascii="Arial" w:hAnsi="Arial" w:cs="Arial"/>
          <w:sz w:val="24"/>
          <w:szCs w:val="24"/>
        </w:rPr>
        <w:t>7. Su-</w:t>
      </w:r>
      <w:r w:rsidR="0054281D" w:rsidRPr="00904AD9">
        <w:rPr>
          <w:rFonts w:ascii="Arial" w:hAnsi="Arial" w:cs="Arial"/>
          <w:sz w:val="24"/>
          <w:szCs w:val="24"/>
        </w:rPr>
        <w:t>2</w:t>
      </w:r>
      <w:r w:rsidR="00CA7274" w:rsidRPr="00904AD9">
        <w:rPr>
          <w:rFonts w:ascii="Arial" w:hAnsi="Arial" w:cs="Arial"/>
          <w:sz w:val="24"/>
          <w:szCs w:val="24"/>
        </w:rPr>
        <w:t>77/2023-8</w:t>
      </w:r>
      <w:r w:rsidRPr="00904AD9">
        <w:rPr>
          <w:rFonts w:ascii="Arial" w:hAnsi="Arial" w:cs="Arial"/>
          <w:sz w:val="24"/>
          <w:szCs w:val="24"/>
        </w:rPr>
        <w:t xml:space="preserve"> od </w:t>
      </w:r>
      <w:r w:rsidR="00CA7274" w:rsidRPr="00904AD9">
        <w:rPr>
          <w:rFonts w:ascii="Arial" w:hAnsi="Arial" w:cs="Arial"/>
          <w:sz w:val="24"/>
          <w:szCs w:val="24"/>
        </w:rPr>
        <w:t>11</w:t>
      </w:r>
      <w:r w:rsidR="00960E5B" w:rsidRPr="00904AD9">
        <w:rPr>
          <w:rFonts w:ascii="Arial" w:hAnsi="Arial" w:cs="Arial"/>
          <w:sz w:val="24"/>
          <w:szCs w:val="24"/>
        </w:rPr>
        <w:t>.</w:t>
      </w:r>
      <w:r w:rsidR="00CA7274" w:rsidRPr="00904AD9">
        <w:rPr>
          <w:rFonts w:ascii="Arial" w:hAnsi="Arial" w:cs="Arial"/>
          <w:sz w:val="24"/>
          <w:szCs w:val="24"/>
        </w:rPr>
        <w:t xml:space="preserve"> rujna 2023.</w:t>
      </w:r>
    </w:p>
    <w:p w:rsidR="00301704" w:rsidRDefault="00B8569D" w:rsidP="008808E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za radno mjesto </w:t>
      </w:r>
      <w:r w:rsidR="004C1582" w:rsidRPr="006A1757">
        <w:rPr>
          <w:rFonts w:ascii="Arial" w:hAnsi="Arial" w:cs="Arial"/>
          <w:sz w:val="24"/>
          <w:szCs w:val="24"/>
        </w:rPr>
        <w:t>informatički</w:t>
      </w:r>
      <w:r w:rsidR="00301704">
        <w:rPr>
          <w:rFonts w:ascii="Arial" w:hAnsi="Arial" w:cs="Arial"/>
          <w:sz w:val="24"/>
          <w:szCs w:val="24"/>
        </w:rPr>
        <w:t xml:space="preserve"> tehničar za pravosudni informacijski sustav</w:t>
      </w:r>
    </w:p>
    <w:p w:rsidR="008808EF" w:rsidRPr="006A1757" w:rsidRDefault="00B8569D" w:rsidP="0030170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1 (jedan) izvršitelj/ic</w:t>
      </w:r>
      <w:r w:rsidR="004C1582" w:rsidRPr="006A1757">
        <w:rPr>
          <w:rFonts w:ascii="Arial" w:hAnsi="Arial" w:cs="Arial"/>
          <w:sz w:val="24"/>
          <w:szCs w:val="24"/>
        </w:rPr>
        <w:t>a</w:t>
      </w:r>
      <w:r w:rsidR="008808EF">
        <w:rPr>
          <w:rFonts w:ascii="Arial" w:hAnsi="Arial" w:cs="Arial"/>
          <w:sz w:val="24"/>
          <w:szCs w:val="24"/>
        </w:rPr>
        <w:t xml:space="preserve"> objavljen u Narodnim novinama broj </w:t>
      </w:r>
      <w:r w:rsidR="00904AD9">
        <w:rPr>
          <w:rFonts w:ascii="Arial" w:hAnsi="Arial" w:cs="Arial"/>
          <w:sz w:val="24"/>
          <w:szCs w:val="24"/>
        </w:rPr>
        <w:t>108/2023</w:t>
      </w: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6A1757" w:rsidRDefault="00B8569D" w:rsidP="00C5036C">
      <w:pPr>
        <w:pStyle w:val="Bezproreda"/>
        <w:rPr>
          <w:rFonts w:ascii="Arial" w:hAnsi="Arial" w:cs="Arial"/>
          <w:sz w:val="24"/>
          <w:szCs w:val="24"/>
        </w:rPr>
      </w:pPr>
    </w:p>
    <w:p w:rsidR="00FD369F" w:rsidRPr="006A1757" w:rsidRDefault="00FD369F" w:rsidP="00B47F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  <w:t xml:space="preserve">Na temelju čl </w:t>
      </w:r>
      <w:r w:rsidR="00C5036C" w:rsidRPr="006A1757">
        <w:rPr>
          <w:rFonts w:ascii="Arial" w:hAnsi="Arial" w:cs="Arial"/>
          <w:sz w:val="24"/>
          <w:szCs w:val="24"/>
        </w:rPr>
        <w:t>4</w:t>
      </w:r>
      <w:r w:rsidRPr="006A1757">
        <w:rPr>
          <w:rFonts w:ascii="Arial" w:hAnsi="Arial" w:cs="Arial"/>
          <w:sz w:val="24"/>
          <w:szCs w:val="24"/>
        </w:rPr>
        <w:t>. Uredbe o raspisivanju i provedbi javnog natječaja i internog oglasa u državnoj službi ("Narodne novine" br</w:t>
      </w:r>
      <w:r w:rsidR="004C1582" w:rsidRPr="006A1757">
        <w:rPr>
          <w:rFonts w:ascii="Arial" w:hAnsi="Arial" w:cs="Arial"/>
          <w:sz w:val="24"/>
          <w:szCs w:val="24"/>
        </w:rPr>
        <w:t>oj</w:t>
      </w:r>
      <w:r w:rsidRPr="006A1757">
        <w:rPr>
          <w:rFonts w:ascii="Arial" w:hAnsi="Arial" w:cs="Arial"/>
          <w:sz w:val="24"/>
          <w:szCs w:val="24"/>
        </w:rPr>
        <w:t xml:space="preserve"> 78/17</w:t>
      </w:r>
      <w:r w:rsidR="004C1582" w:rsidRPr="006A1757">
        <w:rPr>
          <w:rFonts w:ascii="Arial" w:hAnsi="Arial" w:cs="Arial"/>
          <w:sz w:val="24"/>
          <w:szCs w:val="24"/>
        </w:rPr>
        <w:t xml:space="preserve"> i 89/19</w:t>
      </w:r>
      <w:r w:rsidR="00853DDB" w:rsidRPr="006A1757">
        <w:rPr>
          <w:rFonts w:ascii="Arial" w:hAnsi="Arial" w:cs="Arial"/>
          <w:sz w:val="24"/>
          <w:szCs w:val="24"/>
        </w:rPr>
        <w:t>)</w:t>
      </w:r>
      <w:r w:rsidR="00B8569D" w:rsidRPr="006A1757">
        <w:rPr>
          <w:rFonts w:ascii="Arial" w:hAnsi="Arial" w:cs="Arial"/>
          <w:sz w:val="24"/>
          <w:szCs w:val="24"/>
        </w:rPr>
        <w:t xml:space="preserve"> obavještavaju se kandidati o</w:t>
      </w:r>
    </w:p>
    <w:p w:rsidR="00B8569D" w:rsidRPr="006A1757" w:rsidRDefault="00B8569D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OPISU POSLOVA</w:t>
      </w: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6A1757" w:rsidRDefault="00B8569D" w:rsidP="00B8569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</w:r>
      <w:r w:rsidR="00960E5B" w:rsidRPr="006A1757">
        <w:rPr>
          <w:rFonts w:ascii="Arial" w:hAnsi="Arial" w:cs="Arial"/>
          <w:sz w:val="24"/>
          <w:szCs w:val="24"/>
        </w:rPr>
        <w:t>I</w:t>
      </w:r>
      <w:r w:rsidR="004C1582" w:rsidRPr="006A1757">
        <w:rPr>
          <w:rFonts w:ascii="Arial" w:hAnsi="Arial" w:cs="Arial"/>
          <w:sz w:val="24"/>
          <w:szCs w:val="24"/>
        </w:rPr>
        <w:t xml:space="preserve">nformatički </w:t>
      </w:r>
      <w:r w:rsidR="00CA7274">
        <w:rPr>
          <w:rFonts w:ascii="Arial" w:hAnsi="Arial" w:cs="Arial"/>
          <w:sz w:val="24"/>
          <w:szCs w:val="24"/>
        </w:rPr>
        <w:t>tehničar za pravosudni informacijski sustav</w:t>
      </w:r>
      <w:r w:rsidR="0045503D" w:rsidRPr="006A1757">
        <w:rPr>
          <w:rFonts w:ascii="Arial" w:hAnsi="Arial" w:cs="Arial"/>
          <w:sz w:val="24"/>
          <w:szCs w:val="24"/>
        </w:rPr>
        <w:t xml:space="preserve"> obavlja manje složene poslove organizacije, upravljanja i održavanja računalnih sustava i mreža, vrši organizaciju i čuvanje elektoničkih (digitalni</w:t>
      </w:r>
      <w:r w:rsidR="00B4017D" w:rsidRPr="006A1757">
        <w:rPr>
          <w:rFonts w:ascii="Arial" w:hAnsi="Arial" w:cs="Arial"/>
          <w:sz w:val="24"/>
          <w:szCs w:val="24"/>
        </w:rPr>
        <w:t>h</w:t>
      </w:r>
      <w:r w:rsidR="0045503D" w:rsidRPr="006A1757">
        <w:rPr>
          <w:rFonts w:ascii="Arial" w:hAnsi="Arial" w:cs="Arial"/>
          <w:sz w:val="24"/>
          <w:szCs w:val="24"/>
        </w:rPr>
        <w:t xml:space="preserve">) dokumenata, pruža stručnu podršku korisnicima informatičkih resursa, upisuje i vrši jednostavnu obradu, te razmjenu elektorničkih (digitalnih) dokumenata, izrađuje jednostavna programska rješenja i odgovarajuću programsku dokumentaciju. Obavlja poslove administratora sustava eSpisa i SupraNova sustava na sudu, ovlaštena je </w:t>
      </w:r>
      <w:r w:rsidR="00E03C48" w:rsidRPr="006A1757">
        <w:rPr>
          <w:rFonts w:ascii="Arial" w:hAnsi="Arial" w:cs="Arial"/>
          <w:sz w:val="24"/>
          <w:szCs w:val="24"/>
        </w:rPr>
        <w:t xml:space="preserve">službena </w:t>
      </w:r>
      <w:r w:rsidR="0045503D" w:rsidRPr="006A1757">
        <w:rPr>
          <w:rFonts w:ascii="Arial" w:hAnsi="Arial" w:cs="Arial"/>
          <w:sz w:val="24"/>
          <w:szCs w:val="24"/>
        </w:rPr>
        <w:t>osoba za uvid u podatke eSpisa s ovlaštenjem za uvid u podatke na temelju ovlaštenja predsjednika suda, prikuplja i obrađuje statističke podatke o radu suda i sudaca, obavlja poslove objave i izmjene podataka na Internet stranici suda, obavlja i druge poslove po nalogu ravnatelja sudske uprave i predsjednika suda.</w:t>
      </w: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0B598B" w:rsidRPr="006A1757" w:rsidRDefault="000B598B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</w:t>
      </w:r>
    </w:p>
    <w:p w:rsidR="00C0111E" w:rsidRPr="006A1757" w:rsidRDefault="00C0111E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6A1757" w:rsidRDefault="00A32B66" w:rsidP="00C0111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 radnog mjesta</w:t>
      </w:r>
      <w:r w:rsidR="00402F4B" w:rsidRPr="006A1757">
        <w:rPr>
          <w:rFonts w:ascii="Arial" w:hAnsi="Arial" w:cs="Arial"/>
          <w:sz w:val="24"/>
          <w:szCs w:val="24"/>
        </w:rPr>
        <w:t xml:space="preserve"> </w:t>
      </w:r>
      <w:r w:rsidR="00666178" w:rsidRPr="006A1757">
        <w:rPr>
          <w:rFonts w:ascii="Arial" w:hAnsi="Arial" w:cs="Arial"/>
          <w:sz w:val="24"/>
          <w:szCs w:val="24"/>
        </w:rPr>
        <w:t>za koje se vrši prijem propisni su u</w:t>
      </w:r>
      <w:r w:rsidR="0094184A">
        <w:rPr>
          <w:rFonts w:ascii="Arial" w:hAnsi="Arial" w:cs="Arial"/>
          <w:sz w:val="24"/>
          <w:szCs w:val="24"/>
        </w:rPr>
        <w:t xml:space="preserve"> članku 9</w:t>
      </w:r>
      <w:r w:rsidR="00402F4B" w:rsidRPr="006A1757">
        <w:rPr>
          <w:rFonts w:ascii="Arial" w:hAnsi="Arial" w:cs="Arial"/>
          <w:sz w:val="24"/>
          <w:szCs w:val="24"/>
        </w:rPr>
        <w:t xml:space="preserve">. </w:t>
      </w:r>
      <w:r w:rsidR="0094184A">
        <w:rPr>
          <w:rFonts w:ascii="Arial" w:hAnsi="Arial" w:cs="Arial"/>
          <w:sz w:val="24"/>
          <w:szCs w:val="24"/>
        </w:rPr>
        <w:t>f</w:t>
      </w:r>
      <w:r w:rsidR="00402F4B" w:rsidRPr="006A1757">
        <w:rPr>
          <w:rFonts w:ascii="Arial" w:hAnsi="Arial" w:cs="Arial"/>
          <w:sz w:val="24"/>
          <w:szCs w:val="24"/>
        </w:rPr>
        <w:t>) Radna mjesta II</w:t>
      </w:r>
      <w:r w:rsidR="00E03C48" w:rsidRPr="006A1757">
        <w:rPr>
          <w:rFonts w:ascii="Arial" w:hAnsi="Arial" w:cs="Arial"/>
          <w:sz w:val="24"/>
          <w:szCs w:val="24"/>
        </w:rPr>
        <w:t>I</w:t>
      </w:r>
      <w:r w:rsidR="00402F4B" w:rsidRPr="006A1757">
        <w:rPr>
          <w:rFonts w:ascii="Arial" w:hAnsi="Arial" w:cs="Arial"/>
          <w:sz w:val="24"/>
          <w:szCs w:val="24"/>
        </w:rPr>
        <w:t>. vrste</w:t>
      </w:r>
      <w:r w:rsidR="00666178" w:rsidRPr="006A1757">
        <w:rPr>
          <w:rFonts w:ascii="Arial" w:hAnsi="Arial" w:cs="Arial"/>
          <w:sz w:val="24"/>
          <w:szCs w:val="24"/>
        </w:rPr>
        <w:t xml:space="preserve"> točka</w:t>
      </w:r>
      <w:r w:rsidR="0094184A">
        <w:rPr>
          <w:rFonts w:ascii="Arial" w:hAnsi="Arial" w:cs="Arial"/>
          <w:sz w:val="24"/>
          <w:szCs w:val="24"/>
        </w:rPr>
        <w:t xml:space="preserve"> 3</w:t>
      </w:r>
      <w:r w:rsidR="00666178" w:rsidRPr="006A1757">
        <w:rPr>
          <w:rFonts w:ascii="Arial" w:hAnsi="Arial" w:cs="Arial"/>
          <w:sz w:val="24"/>
          <w:szCs w:val="24"/>
        </w:rPr>
        <w:t>.</w:t>
      </w:r>
      <w:r w:rsidR="00822EBD" w:rsidRPr="006A1757">
        <w:rPr>
          <w:rFonts w:ascii="Arial" w:hAnsi="Arial" w:cs="Arial"/>
          <w:sz w:val="24"/>
          <w:szCs w:val="24"/>
        </w:rPr>
        <w:t xml:space="preserve"> Uredbe o izmjenama Uredbe o nazivima radnih mjesta i koeficijentima složenosti poslova u državnoj službi (</w:t>
      </w:r>
      <w:r w:rsidR="00666178" w:rsidRPr="006A1757">
        <w:rPr>
          <w:rFonts w:ascii="Arial" w:hAnsi="Arial" w:cs="Arial"/>
          <w:sz w:val="24"/>
          <w:szCs w:val="24"/>
        </w:rPr>
        <w:t>"</w:t>
      </w:r>
      <w:r w:rsidR="00822EBD" w:rsidRPr="006A1757">
        <w:rPr>
          <w:rFonts w:ascii="Arial" w:hAnsi="Arial" w:cs="Arial"/>
          <w:sz w:val="24"/>
          <w:szCs w:val="24"/>
        </w:rPr>
        <w:t>Narodne novine</w:t>
      </w:r>
      <w:r w:rsidR="00666178" w:rsidRPr="006A1757">
        <w:rPr>
          <w:rFonts w:ascii="Arial" w:hAnsi="Arial" w:cs="Arial"/>
          <w:sz w:val="24"/>
          <w:szCs w:val="24"/>
        </w:rPr>
        <w:t>"</w:t>
      </w:r>
      <w:r w:rsidR="00822EBD" w:rsidRPr="006A1757">
        <w:rPr>
          <w:rFonts w:ascii="Arial" w:hAnsi="Arial" w:cs="Arial"/>
          <w:sz w:val="24"/>
          <w:szCs w:val="24"/>
        </w:rPr>
        <w:t xml:space="preserve"> broj</w:t>
      </w:r>
      <w:r w:rsidRPr="006A1757">
        <w:rPr>
          <w:rFonts w:ascii="Arial" w:hAnsi="Arial" w:cs="Arial"/>
          <w:sz w:val="24"/>
          <w:szCs w:val="24"/>
        </w:rPr>
        <w:t>.</w:t>
      </w:r>
      <w:r w:rsidR="00666178" w:rsidRPr="006A1757">
        <w:rPr>
          <w:rFonts w:ascii="Arial" w:eastAsia="Times New Roman" w:hAnsi="Arial" w:cs="Arial"/>
          <w:color w:val="484848"/>
          <w:sz w:val="24"/>
          <w:szCs w:val="24"/>
          <w:lang w:eastAsia="hr-HR"/>
        </w:rPr>
        <w:t xml:space="preserve"> </w:t>
      </w:r>
      <w:hyperlink r:id="rId10" w:tooltip="Uredba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37/2001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1" w:tooltip="Ispravak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38/2001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2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71/2001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3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89/2001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4" w:tooltip="Uredba o izmjenama i dopunama Uredbe o nazivima radnih mjesta i koeficijentima složenosti 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112/2001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5" w:tooltip="Ispravak Uredbe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7/2002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6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17/2003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7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197/2003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8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21/2004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9" w:tooltip="Ispravak Uredbe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25/2004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0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66/2005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1" w:tooltip="Zakon o državnim službenicim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92/2005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2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131/2005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3" w:tooltip="Zakon o izmjenama i dopunama Zakona o plaćama ovlaštenih državnih revizor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4" w:tooltip="Uredba o nazivima radnih mjesta i koeficijentima složenosti poslova, dodatku na uvjete rada te kriterijima i najvišem mogućem iznosu dodatka za natprosječne rezultate u radu za službenike Porezne uprave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81/2006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5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6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47/2007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7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109/2007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8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58/2008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9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32/2009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0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140/2009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1" w:tooltip="Uredbu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21/2010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2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38/2010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3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77/2010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4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113/2010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5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22/2011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6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142/2011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7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31/2012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8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49/2012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9" w:tooltip="Uredba o izmje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0" w:tooltip="Uredba o vrijednosti koeficijenata složenosti poslova radnih mjesta, dodatku na uvjete rada, te kriterijima i najvišem mogućem iznosu dodatka za natprosječne rezultate u radu za službenike Carinske uprave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65/2012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1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78/2012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2" w:tooltip="Uredba o izmjeni Uredbe o nazivima radnih mjesta 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82/2012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3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4" w:tooltip="Uredba o izmjeni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124/2012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5" w:tooltip="Uredba o izmjeni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6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7" w:tooltip="Uredba o izmje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25/2013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8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52/2013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9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0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126/2013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1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2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94/2014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3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4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151/2014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5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76/2015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6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100/2015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7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71/2018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8" w:tooltip="Uredba o izmjenama i dopunama Uredbe o plaćama, dodacima i naknadama u službi vanjskih poslov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15/2019</w:t>
        </w:r>
      </w:hyperlink>
      <w:r w:rsidR="0030170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59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73/2019</w:t>
        </w:r>
      </w:hyperlink>
      <w:r w:rsidR="00301704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01704">
        <w:rPr>
          <w:rFonts w:ascii="Arial" w:eastAsia="Times New Roman" w:hAnsi="Arial" w:cs="Arial"/>
          <w:sz w:val="24"/>
          <w:szCs w:val="24"/>
          <w:lang w:eastAsia="hr-HR"/>
        </w:rPr>
        <w:lastRenderedPageBreak/>
        <w:t>63/2021, 13/2022, 139/2022, 26/2023 i 87/2023</w:t>
      </w:r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6A1757">
        <w:rPr>
          <w:rFonts w:ascii="Arial" w:hAnsi="Arial" w:cs="Arial"/>
          <w:sz w:val="24"/>
          <w:szCs w:val="24"/>
        </w:rPr>
        <w:t xml:space="preserve"> </w:t>
      </w:r>
      <w:r w:rsidR="006C6246" w:rsidRPr="006A1757">
        <w:rPr>
          <w:rFonts w:ascii="Arial" w:hAnsi="Arial" w:cs="Arial"/>
          <w:sz w:val="24"/>
          <w:szCs w:val="24"/>
        </w:rPr>
        <w:t>koja je ob</w:t>
      </w:r>
      <w:r w:rsidR="00666178" w:rsidRPr="006A1757">
        <w:rPr>
          <w:rFonts w:ascii="Arial" w:hAnsi="Arial" w:cs="Arial"/>
          <w:sz w:val="24"/>
          <w:szCs w:val="24"/>
        </w:rPr>
        <w:t>javljena na internetskoj stranici Narodnih novina (www.nn.hr)</w:t>
      </w:r>
    </w:p>
    <w:p w:rsidR="00687F00" w:rsidRPr="006A1757" w:rsidRDefault="00687F00" w:rsidP="00B759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87F00" w:rsidRPr="006A1757" w:rsidRDefault="00687F00" w:rsidP="00B8569D">
      <w:pPr>
        <w:pStyle w:val="Bezproreda"/>
        <w:rPr>
          <w:rFonts w:ascii="Arial" w:hAnsi="Arial" w:cs="Arial"/>
          <w:sz w:val="24"/>
          <w:szCs w:val="24"/>
        </w:rPr>
      </w:pPr>
    </w:p>
    <w:p w:rsidR="00C5036C" w:rsidRPr="006A1757" w:rsidRDefault="00C5036C" w:rsidP="00C5036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NAČIN TESTIRANJA KANDIDATA</w:t>
      </w:r>
      <w:r w:rsidR="009D22BC" w:rsidRPr="006A1757">
        <w:rPr>
          <w:rFonts w:ascii="Arial" w:hAnsi="Arial" w:cs="Arial"/>
          <w:sz w:val="24"/>
          <w:szCs w:val="24"/>
        </w:rPr>
        <w:t xml:space="preserve">   I  PRAVNI IZVORI</w:t>
      </w:r>
    </w:p>
    <w:p w:rsidR="00687F00" w:rsidRPr="006A1757" w:rsidRDefault="00687F00" w:rsidP="00C5036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87F00" w:rsidRPr="006A1757" w:rsidRDefault="009856BB" w:rsidP="0094184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</w:t>
      </w:r>
      <w:r w:rsidR="00687F00" w:rsidRPr="006A1757">
        <w:rPr>
          <w:rFonts w:ascii="Arial" w:hAnsi="Arial" w:cs="Arial"/>
          <w:sz w:val="24"/>
          <w:szCs w:val="24"/>
        </w:rPr>
        <w:t xml:space="preserve">isana provjera poznavanja </w:t>
      </w:r>
      <w:r w:rsidR="00402F4B" w:rsidRPr="006A1757">
        <w:rPr>
          <w:rFonts w:ascii="Arial" w:hAnsi="Arial" w:cs="Arial"/>
          <w:sz w:val="24"/>
          <w:szCs w:val="24"/>
        </w:rPr>
        <w:t xml:space="preserve">Sudskog poslovnika i </w:t>
      </w:r>
      <w:r w:rsidR="00687F00" w:rsidRPr="006A1757">
        <w:rPr>
          <w:rFonts w:ascii="Arial" w:hAnsi="Arial" w:cs="Arial"/>
          <w:sz w:val="24"/>
          <w:szCs w:val="24"/>
        </w:rPr>
        <w:t>provjera poznavanja, sposobnosti i vještin</w:t>
      </w:r>
      <w:r w:rsidR="009D22BC" w:rsidRPr="006A1757">
        <w:rPr>
          <w:rFonts w:ascii="Arial" w:hAnsi="Arial" w:cs="Arial"/>
          <w:sz w:val="24"/>
          <w:szCs w:val="24"/>
        </w:rPr>
        <w:t>a bitnih za obavljanje poslova višeg informatičkog referenta.</w:t>
      </w:r>
    </w:p>
    <w:p w:rsidR="009D22BC" w:rsidRPr="006A1757" w:rsidRDefault="009D22BC" w:rsidP="009D22BC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666178" w:rsidRPr="006A1757" w:rsidRDefault="009D22BC" w:rsidP="0094184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R</w:t>
      </w:r>
      <w:r w:rsidR="00687F00" w:rsidRPr="006A1757">
        <w:rPr>
          <w:rFonts w:ascii="Arial" w:hAnsi="Arial" w:cs="Arial"/>
          <w:sz w:val="24"/>
          <w:szCs w:val="24"/>
        </w:rPr>
        <w:t xml:space="preserve">azgovor s Komisijom (intervju) za one kandidate koji su zadovoljili na pisanoj </w:t>
      </w:r>
      <w:r w:rsidR="00666178" w:rsidRPr="006A1757">
        <w:rPr>
          <w:rFonts w:ascii="Arial" w:hAnsi="Arial" w:cs="Arial"/>
          <w:sz w:val="24"/>
          <w:szCs w:val="24"/>
        </w:rPr>
        <w:t>provjeri znanja i sposobnosti i vještina.</w:t>
      </w:r>
      <w:r w:rsidRPr="006A1757">
        <w:rPr>
          <w:rFonts w:ascii="Arial" w:hAnsi="Arial" w:cs="Arial"/>
          <w:sz w:val="24"/>
          <w:szCs w:val="24"/>
        </w:rPr>
        <w:t xml:space="preserve"> Razgovorom (intervjuom) se utvrđuju interesi, profesionalni ciljevi , motivacija za rad u državnoj službi, stečeno radno iskustvo u struci te rezultati ostvareni u dosadašnjem radu.</w:t>
      </w:r>
    </w:p>
    <w:p w:rsidR="009D22BC" w:rsidRPr="006A1757" w:rsidRDefault="009D22BC" w:rsidP="009D22BC">
      <w:pPr>
        <w:pStyle w:val="Bezproreda"/>
        <w:rPr>
          <w:rFonts w:ascii="Arial" w:hAnsi="Arial" w:cs="Arial"/>
          <w:sz w:val="24"/>
          <w:szCs w:val="24"/>
        </w:rPr>
      </w:pPr>
    </w:p>
    <w:p w:rsidR="00666178" w:rsidRPr="006A1757" w:rsidRDefault="00687F00" w:rsidP="0094184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Pravni i drugi izvori za pripremanje kandidata za testiranje:</w:t>
      </w:r>
    </w:p>
    <w:p w:rsidR="00852A75" w:rsidRPr="006A1757" w:rsidRDefault="00852A75" w:rsidP="0094184A">
      <w:pPr>
        <w:pStyle w:val="Odlomakpopisa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poslovnik, Glave I-V  ("Narodne novine" broj 37/2014, 49/2014, 8/2015, 35/2015, 123/2015, 45/2016, 29/2017, 33/2017, 34/2017, 57/2017, 101/2018, 119/2018, 81/2019, 128/2019, 39/2020, 47/2020, 138/2020</w:t>
      </w:r>
      <w:r w:rsidR="0094184A"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 w:rsidR="0094184A">
        <w:rPr>
          <w:rFonts w:ascii="Arial" w:hAnsi="Arial" w:cs="Arial"/>
        </w:rPr>
        <w:t>, 70/2021, 99/2021, 145/2021, 23/2022 i 12/2023</w:t>
      </w:r>
      <w:r w:rsidRPr="006A1757">
        <w:rPr>
          <w:rFonts w:ascii="Arial" w:hAnsi="Arial" w:cs="Arial"/>
        </w:rPr>
        <w:t>)</w:t>
      </w:r>
    </w:p>
    <w:p w:rsidR="00852A75" w:rsidRPr="006A1757" w:rsidRDefault="00852A75" w:rsidP="0094184A">
      <w:pPr>
        <w:pStyle w:val="Odlomakpopisa"/>
        <w:jc w:val="both"/>
        <w:rPr>
          <w:rFonts w:ascii="Arial" w:hAnsi="Arial" w:cs="Arial"/>
        </w:rPr>
      </w:pPr>
    </w:p>
    <w:p w:rsidR="00852A75" w:rsidRPr="006A1757" w:rsidRDefault="00852A75" w:rsidP="0094184A">
      <w:pPr>
        <w:pStyle w:val="Odlomakpopisa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Pravilnik o radu u sustavu eSpis, Glave V-VIII  ("Narodne novine" broj 35/2015, 123/2015, 45/2016, 29/2017, 112/2017, 119/2018, 39/2020, 138/2020, 147/2020</w:t>
      </w:r>
      <w:r w:rsidR="005531D5">
        <w:rPr>
          <w:rFonts w:ascii="Arial" w:hAnsi="Arial" w:cs="Arial"/>
        </w:rPr>
        <w:t xml:space="preserve"> i 70/2021, 99/2021, 145/2021, 23/2022 i 12/2023</w:t>
      </w:r>
      <w:r w:rsidRPr="006A1757">
        <w:rPr>
          <w:rFonts w:ascii="Arial" w:hAnsi="Arial" w:cs="Arial"/>
        </w:rPr>
        <w:t>)</w:t>
      </w:r>
    </w:p>
    <w:p w:rsidR="00852A75" w:rsidRPr="006A1757" w:rsidRDefault="00852A75" w:rsidP="0094184A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22BC" w:rsidRPr="006A1757" w:rsidRDefault="009D22BC" w:rsidP="0094184A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-pisana provjera poznavanja, sposobnosti i vještina bitnih za obavljanje poslova </w:t>
      </w:r>
      <w:r w:rsidR="001E5922">
        <w:rPr>
          <w:rFonts w:ascii="Arial" w:eastAsia="Times New Roman" w:hAnsi="Arial" w:cs="Arial"/>
          <w:sz w:val="24"/>
          <w:szCs w:val="24"/>
          <w:lang w:eastAsia="hr-HR"/>
        </w:rPr>
        <w:t>informatičkog tehničara za pravosudni informacijski sustav</w:t>
      </w:r>
      <w:r w:rsidR="006C6246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 se odnose na područje arhitekture računala, rada u Windows operativnom sustavu i MS Office alatima (World i Excel), poznavanje osnova računalnih mreža i uređivanja web stranica.</w:t>
      </w:r>
    </w:p>
    <w:p w:rsidR="006C6246" w:rsidRPr="006A1757" w:rsidRDefault="006C6246" w:rsidP="0094184A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87F00" w:rsidRPr="006A1757" w:rsidRDefault="006C6246" w:rsidP="006C624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Pisana provjera ukupno traje 1 sat. </w:t>
      </w:r>
      <w:r w:rsidR="00687F00" w:rsidRPr="006A1757">
        <w:rPr>
          <w:rFonts w:ascii="Arial" w:hAnsi="Arial" w:cs="Arial"/>
          <w:sz w:val="24"/>
          <w:szCs w:val="24"/>
        </w:rPr>
        <w:t xml:space="preserve">Smatra se da je kandidat zadovoljio na </w:t>
      </w:r>
      <w:r w:rsidRPr="006A1757">
        <w:rPr>
          <w:rFonts w:ascii="Arial" w:hAnsi="Arial" w:cs="Arial"/>
          <w:sz w:val="24"/>
          <w:szCs w:val="24"/>
        </w:rPr>
        <w:t xml:space="preserve">provjeri </w:t>
      </w:r>
      <w:r w:rsidR="00166168" w:rsidRPr="006A1757">
        <w:rPr>
          <w:rFonts w:ascii="Arial" w:hAnsi="Arial" w:cs="Arial"/>
          <w:sz w:val="24"/>
          <w:szCs w:val="24"/>
        </w:rPr>
        <w:t>znanja ako je za svaki dio provedene pisane provjere dobio najmanje 5 bodova.</w:t>
      </w:r>
    </w:p>
    <w:p w:rsidR="00166168" w:rsidRPr="006A1757" w:rsidRDefault="00166168" w:rsidP="006C62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  <w:t>Kandidati koji su zadovoljili na pisanoj provjeri znanja,</w:t>
      </w:r>
      <w:r w:rsidR="00DB0791" w:rsidRPr="006A1757">
        <w:rPr>
          <w:rFonts w:ascii="Arial" w:hAnsi="Arial" w:cs="Arial"/>
          <w:sz w:val="24"/>
          <w:szCs w:val="24"/>
        </w:rPr>
        <w:t xml:space="preserve"> te provjeri poznavanja sposobnosti i vještina bitnih za obavljanje radnog mjesta</w:t>
      </w:r>
      <w:r w:rsidRPr="006A1757">
        <w:rPr>
          <w:rFonts w:ascii="Arial" w:hAnsi="Arial" w:cs="Arial"/>
          <w:sz w:val="24"/>
          <w:szCs w:val="24"/>
        </w:rPr>
        <w:t xml:space="preserve"> pristupaju razgovoru s Komisijom (intervju). Iznimno ako je na provjeri zadovoljilo više od 20 kandidata, na razgovor s Komisijom (intervju) upućuje se najmanje 10 kandidata koji su postigli najbolje rezultate.</w:t>
      </w:r>
      <w:r w:rsidRPr="006A1757">
        <w:rPr>
          <w:rFonts w:ascii="Arial" w:hAnsi="Arial" w:cs="Arial"/>
          <w:sz w:val="24"/>
          <w:szCs w:val="24"/>
        </w:rPr>
        <w:tab/>
        <w:t>Rezultati intervjua vrednuju se bodovima od 0 do 10.</w:t>
      </w:r>
    </w:p>
    <w:p w:rsidR="00166168" w:rsidRPr="006A1757" w:rsidRDefault="00166168" w:rsidP="00166168">
      <w:pPr>
        <w:pStyle w:val="Bezproreda"/>
        <w:rPr>
          <w:rFonts w:ascii="Arial" w:hAnsi="Arial" w:cs="Arial"/>
          <w:sz w:val="24"/>
          <w:szCs w:val="24"/>
        </w:rPr>
      </w:pPr>
    </w:p>
    <w:p w:rsidR="00166168" w:rsidRPr="006A1757" w:rsidRDefault="00166168" w:rsidP="00166168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 ODRŽAVANJA TESTIRANJA BIT ĆE OBJAVLJENO NAKNADNO.</w:t>
      </w:r>
    </w:p>
    <w:p w:rsidR="00166168" w:rsidRPr="006A1757" w:rsidRDefault="00166168" w:rsidP="00166168">
      <w:pPr>
        <w:pStyle w:val="Bezproreda"/>
        <w:rPr>
          <w:rFonts w:ascii="Arial" w:hAnsi="Arial" w:cs="Arial"/>
          <w:sz w:val="24"/>
          <w:szCs w:val="24"/>
        </w:rPr>
      </w:pPr>
    </w:p>
    <w:p w:rsidR="00FD369F" w:rsidRPr="006A1757" w:rsidRDefault="00DB0791" w:rsidP="00DB0791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B0791" w:rsidRDefault="00B4017D" w:rsidP="00DB07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54281D"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>KOMISIJA ZA PROVEDBU JAVNOG</w:t>
      </w:r>
      <w:r>
        <w:rPr>
          <w:rFonts w:ascii="Times New Roman" w:hAnsi="Times New Roman" w:cs="Times New Roman"/>
          <w:sz w:val="24"/>
          <w:szCs w:val="24"/>
        </w:rPr>
        <w:t xml:space="preserve"> NATJEČAJA</w:t>
      </w:r>
    </w:p>
    <w:sectPr w:rsidR="00DB0791">
      <w:foot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EA" w:rsidRDefault="001558EA" w:rsidP="00146553">
      <w:r>
        <w:separator/>
      </w:r>
    </w:p>
  </w:endnote>
  <w:endnote w:type="continuationSeparator" w:id="0">
    <w:p w:rsidR="001558EA" w:rsidRDefault="001558EA" w:rsidP="001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10434"/>
      <w:docPartObj>
        <w:docPartGallery w:val="Page Numbers (Bottom of Page)"/>
        <w:docPartUnique/>
      </w:docPartObj>
    </w:sdtPr>
    <w:sdtEndPr/>
    <w:sdtContent>
      <w:p w:rsidR="00146553" w:rsidRDefault="001465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A0">
          <w:rPr>
            <w:noProof/>
          </w:rPr>
          <w:t>1</w:t>
        </w:r>
        <w:r>
          <w:fldChar w:fldCharType="end"/>
        </w:r>
      </w:p>
    </w:sdtContent>
  </w:sdt>
  <w:p w:rsidR="00146553" w:rsidRDefault="001465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EA" w:rsidRDefault="001558EA" w:rsidP="00146553">
      <w:r>
        <w:separator/>
      </w:r>
    </w:p>
  </w:footnote>
  <w:footnote w:type="continuationSeparator" w:id="0">
    <w:p w:rsidR="001558EA" w:rsidRDefault="001558EA" w:rsidP="0014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D64"/>
    <w:multiLevelType w:val="hybridMultilevel"/>
    <w:tmpl w:val="CDF6F602"/>
    <w:lvl w:ilvl="0" w:tplc="BBA66E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B91BA1"/>
    <w:multiLevelType w:val="hybridMultilevel"/>
    <w:tmpl w:val="33F6C3C6"/>
    <w:lvl w:ilvl="0" w:tplc="03F05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F"/>
    <w:rsid w:val="00057343"/>
    <w:rsid w:val="000A42EB"/>
    <w:rsid w:val="000B598B"/>
    <w:rsid w:val="000D1FD5"/>
    <w:rsid w:val="00110222"/>
    <w:rsid w:val="00146553"/>
    <w:rsid w:val="001558EA"/>
    <w:rsid w:val="00166168"/>
    <w:rsid w:val="001A0E04"/>
    <w:rsid w:val="001D6D12"/>
    <w:rsid w:val="001E0174"/>
    <w:rsid w:val="001E5922"/>
    <w:rsid w:val="0020459C"/>
    <w:rsid w:val="002A0F6E"/>
    <w:rsid w:val="002A5A6A"/>
    <w:rsid w:val="00301704"/>
    <w:rsid w:val="0031780D"/>
    <w:rsid w:val="003D26FB"/>
    <w:rsid w:val="00402F4B"/>
    <w:rsid w:val="00404041"/>
    <w:rsid w:val="0045503D"/>
    <w:rsid w:val="004A00CB"/>
    <w:rsid w:val="004C1582"/>
    <w:rsid w:val="0054281D"/>
    <w:rsid w:val="005531D5"/>
    <w:rsid w:val="005B6118"/>
    <w:rsid w:val="005F27D4"/>
    <w:rsid w:val="006076C2"/>
    <w:rsid w:val="00621CEB"/>
    <w:rsid w:val="00632BA0"/>
    <w:rsid w:val="006526AE"/>
    <w:rsid w:val="00666178"/>
    <w:rsid w:val="00676F82"/>
    <w:rsid w:val="00680CA8"/>
    <w:rsid w:val="00687F00"/>
    <w:rsid w:val="006A1757"/>
    <w:rsid w:val="006C6246"/>
    <w:rsid w:val="007B2CDD"/>
    <w:rsid w:val="00822EBD"/>
    <w:rsid w:val="00844E78"/>
    <w:rsid w:val="00852A75"/>
    <w:rsid w:val="00853DDB"/>
    <w:rsid w:val="00871C0E"/>
    <w:rsid w:val="008808EF"/>
    <w:rsid w:val="0088530F"/>
    <w:rsid w:val="008E113A"/>
    <w:rsid w:val="00904AD9"/>
    <w:rsid w:val="00940D8D"/>
    <w:rsid w:val="0094137F"/>
    <w:rsid w:val="0094184A"/>
    <w:rsid w:val="00960E5B"/>
    <w:rsid w:val="0096107E"/>
    <w:rsid w:val="00961DDD"/>
    <w:rsid w:val="009668F4"/>
    <w:rsid w:val="00966FDF"/>
    <w:rsid w:val="009728FA"/>
    <w:rsid w:val="009856BB"/>
    <w:rsid w:val="009B7E5A"/>
    <w:rsid w:val="009C30CD"/>
    <w:rsid w:val="009D22BC"/>
    <w:rsid w:val="00A32B66"/>
    <w:rsid w:val="00A37046"/>
    <w:rsid w:val="00A47D91"/>
    <w:rsid w:val="00A6485E"/>
    <w:rsid w:val="00A955A2"/>
    <w:rsid w:val="00AB51B4"/>
    <w:rsid w:val="00AF1D2D"/>
    <w:rsid w:val="00B22548"/>
    <w:rsid w:val="00B4017D"/>
    <w:rsid w:val="00B44928"/>
    <w:rsid w:val="00B47F0B"/>
    <w:rsid w:val="00B53AD2"/>
    <w:rsid w:val="00B7595A"/>
    <w:rsid w:val="00B8569D"/>
    <w:rsid w:val="00C0111E"/>
    <w:rsid w:val="00C43022"/>
    <w:rsid w:val="00C5036C"/>
    <w:rsid w:val="00C77BF8"/>
    <w:rsid w:val="00CA7274"/>
    <w:rsid w:val="00CC661F"/>
    <w:rsid w:val="00DB0791"/>
    <w:rsid w:val="00DB18DB"/>
    <w:rsid w:val="00DC059A"/>
    <w:rsid w:val="00E03C48"/>
    <w:rsid w:val="00E10DA7"/>
    <w:rsid w:val="00E120B7"/>
    <w:rsid w:val="00E337FB"/>
    <w:rsid w:val="00E40A8C"/>
    <w:rsid w:val="00E6493A"/>
    <w:rsid w:val="00E92F3C"/>
    <w:rsid w:val="00EB62C9"/>
    <w:rsid w:val="00EC3C53"/>
    <w:rsid w:val="00EE6F57"/>
    <w:rsid w:val="00F26601"/>
    <w:rsid w:val="00F70FAF"/>
    <w:rsid w:val="00FB1542"/>
    <w:rsid w:val="00FD369F"/>
    <w:rsid w:val="00FE27A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995BB-99CC-4AB6-9958-60D8270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69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120B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1DA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32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22B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059A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DC059A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C059A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usinfo.hr/zakonodavstvo/uredba-o-izmjenama-i-dopunama-uredbe-o-nazivima-radnih-mjesta-i-koeficijentima-slozenosti-poslova-u-drzavnoj-sluzbi-1" TargetMode="External"/><Relationship Id="rId18" Type="http://schemas.openxmlformats.org/officeDocument/2006/relationships/hyperlink" Target="https://www.iusinfo.hr/zakonodavstvo/uredba-o-izmjenama-i-dopunama-uredbe-o-nazivima-radnih-mjesta-i-koeficijentima-slozenosti-poslova-u-drzavnoj-sluzbi-2" TargetMode="External"/><Relationship Id="rId26" Type="http://schemas.openxmlformats.org/officeDocument/2006/relationships/hyperlink" Target="https://www.iusinfo.hr/zakonodavstvo/uredba-o-dopuni-uredbe-o-nazivima-radnih-mjesta-i-koeficijentima-slozenosti-poslova-u-drzavnoj-sluzbi-1" TargetMode="External"/><Relationship Id="rId39" Type="http://schemas.openxmlformats.org/officeDocument/2006/relationships/hyperlink" Target="https://www.iusinfo.hr/zakonodavstvo/uredba-o-izmjenama-uredbe-o-nazivima-radnih-mjesta-i-koeficijentima-slozenosti-poslova-u-drzavnoj-sluzbi" TargetMode="External"/><Relationship Id="rId21" Type="http://schemas.openxmlformats.org/officeDocument/2006/relationships/hyperlink" Target="https://www.iusinfo.hr/zakonodavstvo/zakon-o-drzavnim-sluzbenicima-1" TargetMode="External"/><Relationship Id="rId34" Type="http://schemas.openxmlformats.org/officeDocument/2006/relationships/hyperlink" Target="https://www.iusinfo.hr/zakonodavstvo/uredba-o-izmjenama-i-dopunama-uredbe-o-nazivima-radnih-mjesta-i-koeficijentima-slozenosti-poslova-u-drzavnoj-sluzbi-5" TargetMode="External"/><Relationship Id="rId42" Type="http://schemas.openxmlformats.org/officeDocument/2006/relationships/hyperlink" Target="https://www.iusinfo.hr/zakonodavstvo/uredba-o-izmjeni-uredbe-o-nazivima-radnih-mjesta-i-koeficijentima-slozenosti-poslova-u-drzavnoj-sluzbi-3" TargetMode="External"/><Relationship Id="rId47" Type="http://schemas.openxmlformats.org/officeDocument/2006/relationships/hyperlink" Target="https://www.iusinfo.hr/zakonodavstvo/uredba-o-izmjenama-uredbe-o-nazivima-radnih-mjesta-i-koeficijentima-slozenosti-poslova-u-drzavnoj-sluzbi-1" TargetMode="External"/><Relationship Id="rId50" Type="http://schemas.openxmlformats.org/officeDocument/2006/relationships/hyperlink" Target="https://www.iusinfo.hr/zakonodavstvo/uredba-o-izmjenama-i-dopunama-uredbe-o-nazivima-radnih-mjesta-i-koeficijentima-slozenosti-poslova-u-drzavnoj-sluzbi-12" TargetMode="External"/><Relationship Id="rId55" Type="http://schemas.openxmlformats.org/officeDocument/2006/relationships/hyperlink" Target="https://www.iusinfo.hr/zakonodavstvo/uredba-o-dopunama-uredbe-o-nazivima-radnih-mjesta-i-koeficijentima-slozenosti-poslova-u-drzavnoj-sluzbi-3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usinfo.hr/zakonodavstvo/uredba-o-izmjeni-uredbe-o-nazivima-radnih-mjesta-i-koeficijentima-slozenosti-poslova-u-drzavnoj-sluzbi" TargetMode="External"/><Relationship Id="rId20" Type="http://schemas.openxmlformats.org/officeDocument/2006/relationships/hyperlink" Target="https://www.iusinfo.hr/zakonodavstvo/uredba-o-izmjenama-i-dopunama-uredbe-o-nazivima-radnih-mjesta-i-koeficijentima-slozenosti-poslova-u-drzavnoj-sluzbi-3" TargetMode="External"/><Relationship Id="rId29" Type="http://schemas.openxmlformats.org/officeDocument/2006/relationships/hyperlink" Target="https://www.iusinfo.hr/zakonodavstvo/uredba-o-dopunama-uredbe-o-nazivima-radnih-mjesta-i-koeficijentima-slozenosti-poslova-u-drzavnoj-sluzbi" TargetMode="External"/><Relationship Id="rId41" Type="http://schemas.openxmlformats.org/officeDocument/2006/relationships/hyperlink" Target="https://www.iusinfo.hr/zakonodavstvo/uredba-o-izmjenama-i-dopunama-uredbe-o-nazivima-radnih-mjesta-i-koeficijentima-slozenosti-poslova-u-drzavnoj-sluzbi-8" TargetMode="External"/><Relationship Id="rId54" Type="http://schemas.openxmlformats.org/officeDocument/2006/relationships/hyperlink" Target="https://www.iusinfo.hr/zakonodavstvo/uredba-o-izmjenama-i-dopunama-uredbe-o-nazivima-radnih-mjesta-i-koeficijentima-slozenosti-poslova-u-drzavnoj-sluzbi-1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usinfo.hr/zakonodavstvo/ispravak-uredbe-o-nazivima-radnih-mjesta-i-koeficijentima-slozenosti-poslova-u-drzavnoj-sluzbi" TargetMode="External"/><Relationship Id="rId24" Type="http://schemas.openxmlformats.org/officeDocument/2006/relationships/hyperlink" Target="https://www.iusinfo.hr/zakonodavstvo/uredba-o-nazivima-radnih-mjesta-i-koeficijentima-slozenosti-poslova-dodatku-na-uvjete-rada-te-kriterijima-i-najvisem-mogucem-iznosu-dodatka-za-natprosjecne-rezultate-u-radu-za-sluzbenike-porezne-uprave" TargetMode="External"/><Relationship Id="rId32" Type="http://schemas.openxmlformats.org/officeDocument/2006/relationships/hyperlink" Target="https://www.iusinfo.hr/zakonodavstvo/uredba-o-izmjenama-i-dopunama-uredbe-o-nazivima-radnih-mjesta-i-koeficijentima-slozenosti-poslova-u-drzavnoj-sluzbi-10" TargetMode="External"/><Relationship Id="rId37" Type="http://schemas.openxmlformats.org/officeDocument/2006/relationships/hyperlink" Target="https://www.iusinfo.hr/zakonodavstvo/uredba-o-izmjenama-i-dopunama-uredbe-o-nazivima-radnih-mjesta-i-koeficijentima-slozenosti-poslova-u-drzavnoj-sluzbi-7" TargetMode="External"/><Relationship Id="rId40" Type="http://schemas.openxmlformats.org/officeDocument/2006/relationships/hyperlink" Target="https://www.iusinfo.hr/zakonodavstvo/uredba-o-vrijednosti-koeficijenata-slozenosti-poslova-radnih-mjesta-dodatku-na-uvjete-rada-te-kriterijima-i-najvisem-mogucem-iznosu-dodatka-za-natprosjecne-rezultate-u-radu-za-sluzbenike-carinske-uprave" TargetMode="External"/><Relationship Id="rId45" Type="http://schemas.openxmlformats.org/officeDocument/2006/relationships/hyperlink" Target="https://www.iusinfo.hr/zakonodavstvo/uredba-o-izmjeni-i-dopunama-uredbe-o-nazivima-radnih-mjesta-i-koeficijentima-slozenosti-poslova-u-drzavnoj-sluzbi" TargetMode="External"/><Relationship Id="rId53" Type="http://schemas.openxmlformats.org/officeDocument/2006/relationships/hyperlink" Target="https://www.iusinfo.hr/zakonodavstvo/uredba-o-izmjeni-uredbe-o-nazivima-radnih-mjesta-i-koeficijentima-slozenosti-poslova-u-drzavnoj-sluzbi-5" TargetMode="External"/><Relationship Id="rId58" Type="http://schemas.openxmlformats.org/officeDocument/2006/relationships/hyperlink" Target="https://www.iusinfo.hr/zakonodavstvo/uredba-o-izmjenama-i-dopunama-uredbe-o-placama-dodacima-i-naknadama-u-sluzbi-vanjskih-poslova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usinfo.hr/zakonodavstvo/ispravak-uredbe-o-izmjenama-i-dopunama-uredbe-o-nazivima-radnih-mjesta-i-koeficijentima-slozenosti-poslova-u-drzavnoj-sluzbi" TargetMode="External"/><Relationship Id="rId23" Type="http://schemas.openxmlformats.org/officeDocument/2006/relationships/hyperlink" Target="https://www.iusinfo.hr/zakonodavstvo/zakon-o-izmjenama-i-dopunama-zakona-o-placama-ovlastenih-drzavnih-revizora" TargetMode="External"/><Relationship Id="rId28" Type="http://schemas.openxmlformats.org/officeDocument/2006/relationships/hyperlink" Target="https://www.iusinfo.hr/zakonodavstvo/uredba-o-dopuni-uredbe-o-nazivima-radnih-mjesta-i-koeficijentima-slozenosti-poslova-u-drzavnoj-sluzbi-2" TargetMode="External"/><Relationship Id="rId36" Type="http://schemas.openxmlformats.org/officeDocument/2006/relationships/hyperlink" Target="https://www.iusinfo.hr/zakonodavstvo/uredba-o-izmjenama-i-dopunama-uredbe-o-nazivima-radnih-mjesta-i-koeficijentima-slozenosti-poslova-u-drzavnoj-sluzbi-6" TargetMode="External"/><Relationship Id="rId49" Type="http://schemas.openxmlformats.org/officeDocument/2006/relationships/hyperlink" Target="https://www.iusinfo.hr/zakonodavstvo/uredba-o-izmjeni-i-dopuni-uredbe-o-nazivima-radnih-mjesta-i-koeficijentima-slozenosti-poslova-u-drzavnoj-sluzbi-3" TargetMode="External"/><Relationship Id="rId57" Type="http://schemas.openxmlformats.org/officeDocument/2006/relationships/hyperlink" Target="https://www.iusinfo.hr/zakonodavstvo/uredba-o-izmjenama-i-dopunama-uredbe-o-nazivima-radnih-mjesta-i-koeficijentima-slozenosti-poslova-u-drzavnoj-sluzbi-1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iusinfo.hr/zakonodavstvo/uredba-o-nazivima-radnih-mjesta-i-koeficijentima-slozenosti-poslova-u-drzavnoj-sluzbi" TargetMode="External"/><Relationship Id="rId19" Type="http://schemas.openxmlformats.org/officeDocument/2006/relationships/hyperlink" Target="https://www.iusinfo.hr/zakonodavstvo/ispravak-uredbe-o-izmjenama-i-dopunama-uredbe-o-nazivima-radnih-mjesta-i-koeficijentima-slozenosti-poslova-u-drzavnoj-sluzbi-1" TargetMode="External"/><Relationship Id="rId31" Type="http://schemas.openxmlformats.org/officeDocument/2006/relationships/hyperlink" Target="https://www.iusinfo.hr/zakonodavstvo/uredbu-o-dopuni-uredbe-o-nazivima-radnih-mjesta-i-koeficijentima-slozenosti-poslova-u-drzavnoj-sluzbi" TargetMode="External"/><Relationship Id="rId44" Type="http://schemas.openxmlformats.org/officeDocument/2006/relationships/hyperlink" Target="https://www.iusinfo.hr/zakonodavstvo/uredba-o-izmjeni-i-dopunama-uredbe-o-nazivima-radnih-mjesta-i-koeficijentima-slozenosti-poslova-u-drzavnoj-sluzbi-1" TargetMode="External"/><Relationship Id="rId52" Type="http://schemas.openxmlformats.org/officeDocument/2006/relationships/hyperlink" Target="https://www.iusinfo.hr/zakonodavstvo/uredba-o-izmjenama-i-dopunama-uredbe-o-nazivima-radnih-mjesta-i-koeficijentima-slozenosti-poslova-u-drzavnoj-sluzbi-15" TargetMode="External"/><Relationship Id="rId6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usinfo.hr/zakonodavstvo/uredba-o-izmjenama-i-dopunama-uredbe-o-nazivima-radnih-mjesta-i-koeficijentima-slozenosti-poslova-u-drzavnoj-sluzbi" TargetMode="External"/><Relationship Id="rId22" Type="http://schemas.openxmlformats.org/officeDocument/2006/relationships/hyperlink" Target="https://www.iusinfo.hr/zakonodavstvo/uredba-o-izmjenama-i-dopunama-uredbe-o-nazivima-radnih-mjesta-i-koeficijentima-slozenosti-poslova-u-drzavnoj-sluzbi-4" TargetMode="External"/><Relationship Id="rId27" Type="http://schemas.openxmlformats.org/officeDocument/2006/relationships/hyperlink" Target="https://www.iusinfo.hr/zakonodavstvo/uredba-o-izmjeni-uredbe-o-nazivima-radnih-mjesta-i-koeficijentima-slozenosti-poslova-u-drzavnoj-sluzbi-1" TargetMode="External"/><Relationship Id="rId30" Type="http://schemas.openxmlformats.org/officeDocument/2006/relationships/hyperlink" Target="https://www.iusinfo.hr/zakonodavstvo/uredba-o-izmjeni-i-dopuni-uredbe-o-nazivima-radnih-mjesta-i-koeficijentima-slozenosti-poslova-u-drzavnoj-sluzbi-2" TargetMode="External"/><Relationship Id="rId35" Type="http://schemas.openxmlformats.org/officeDocument/2006/relationships/hyperlink" Target="https://www.iusinfo.hr/zakonodavstvo/uredba-o-dopunama-uredbe-o-nazivima-radnih-mjesta-i-koeficijentima-slozenosti-poslova-u-drzavnoj-sluzbi-2" TargetMode="External"/><Relationship Id="rId43" Type="http://schemas.openxmlformats.org/officeDocument/2006/relationships/hyperlink" Target="https://www.iusinfo.hr/zakonodavstvo/uredba-o-izmjenama-i-dopunama-uredbe-o-nazivima-radnih-mjesta-i-koeficijentima-slozenosti-poslova-u-drzavnoj-sluzbi-9" TargetMode="External"/><Relationship Id="rId48" Type="http://schemas.openxmlformats.org/officeDocument/2006/relationships/hyperlink" Target="https://www.iusinfo.hr/zakonodavstvo/uredba-o-izmjeni-uredbe-o-nazivima-radnih-mjesta-i-koeficijentima-slozenosti-poslova-u-drzavnoj-sluzbi-4" TargetMode="External"/><Relationship Id="rId56" Type="http://schemas.openxmlformats.org/officeDocument/2006/relationships/hyperlink" Target="https://www.iusinfo.hr/zakonodavstvo/uredba-o-izmjeni-uredbe-o-nazivima-radnih-mjesta-i-koeficijentima-slozenosti-poslova-u-drzavnoj-sluzbi-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usinfo.hr/zakonodavstvo/uredba-o-izmjenama-i-dopunama-uredbe-o-nazivima-radnih-mjesta-i-koeficijentima-slozenosti-poslova-u-drzavnoj-sluzbi-14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iusinfo.hr/zakonodavstvo/uredba-o-dopuni-uredbe-o-nazivima-radnih-mjesta-i-koeficijentima-slozenosti-poslova-u-drzavnoj-sluzbi" TargetMode="External"/><Relationship Id="rId17" Type="http://schemas.openxmlformats.org/officeDocument/2006/relationships/hyperlink" Target="https://www.iusinfo.hr/zakonodavstvo/uredba-o-izmjeni-i-dopuni-uredbe-o-nazivima-radnih-mjesta-i-koeficijentima-slozenosti-poslova-u-drzavnoj-sluzbi" TargetMode="External"/><Relationship Id="rId25" Type="http://schemas.openxmlformats.org/officeDocument/2006/relationships/hyperlink" Target="https://www.iusinfo.hr/zakonodavstvo/uredba-o-izmjeni-i-dopuni-uredbe-o-nazivima-radnih-mjesta-i-koeficijentima-slozenosti-poslova-u-drzavnoj-sluzbi-1" TargetMode="External"/><Relationship Id="rId33" Type="http://schemas.openxmlformats.org/officeDocument/2006/relationships/hyperlink" Target="https://www.iusinfo.hr/zakonodavstvo/uredba-o-dopunama-uredbe-o-nazivima-radnih-mjesta-i-koeficijentima-slozenosti-poslova-u-drzavnoj-sluzbi-1" TargetMode="External"/><Relationship Id="rId38" Type="http://schemas.openxmlformats.org/officeDocument/2006/relationships/hyperlink" Target="https://www.iusinfo.hr/zakonodavstvo/uredba-o-izmjenama-i-dopunama-uredbe-o-nazivima-radnih-mjesta-i-koeficijentima-slozenosti-poslova-u-drzavnoj-sluzbi-11" TargetMode="External"/><Relationship Id="rId46" Type="http://schemas.openxmlformats.org/officeDocument/2006/relationships/hyperlink" Target="https://www.iusinfo.hr/zakonodavstvo/uredba-o-izmjeni-uredbe-o-nazivima-radnih-mjesta-i-koeficijentima-slozenosti-poslova-u-drzavnoj-sluzbi-2" TargetMode="External"/><Relationship Id="rId59" Type="http://schemas.openxmlformats.org/officeDocument/2006/relationships/hyperlink" Target="https://www.iusinfo.hr/zakonodavstvo/uredba-o-izmjenama-i-dopunama-uredbe-o-nazivima-radnih-mjesta-i-koeficijentima-slozenosti-poslova-u-drzavnoj-sluzbi-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22. rujna 2021.</izvorni_sadrzaj>
    <derivirana_varijabla naziv="DomainObject.DatumDonosenjaOdluke_1">22. rujna 2021.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Su-298/2021-11</izvorni_sadrzaj>
    <derivirana_varijabla naziv="DomainObject.Oznaka_1">Su-298/2021-11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298</izvorni_sadrzaj>
    <derivirana_varijabla naziv="DomainObject.Predmet.Broj_1">298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6. srpnja 2021.</izvorni_sadrzaj>
    <derivirana_varijabla naziv="DomainObject.Predmet.DatumOsnivanja_1">6. srpnja 2021.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Natječaj za radno mjesto informatičkog referenta</izvorni_sadrzaj>
    <derivirana_varijabla naziv="DomainObject.Predmet.Opis_1">Natječaj za radno mjesto informatičkog referenta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Su-298/2021</izvorni_sadrzaj>
    <derivirana_varijabla naziv="DomainObject.Predmet.OznakaBroj_1">Su-298/2021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ra.6.7.21.</izvorni_sadrzaj>
    <derivirana_varijabla naziv="DomainObject.Predmet.PrimjedbaSuca_1">ra.6.7.21.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22. rujna 2021.</izvorni_sadrzaj>
    <derivirana_varijabla naziv="DomainObject.Datum_1">22. rujna 2021.</derivirana_varijabla>
  </DomainObject.Datum>
  <DomainObject.PoslovniBrojDokumenta>
    <izvorni_sadrzaj>Su-298/2021-11</izvorni_sadrzaj>
    <derivirana_varijabla naziv="DomainObject.PoslovniBrojDokumenta_1">Su-298/2021-11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22. rujna 2021.</izvorni_sadrzaj>
    <derivirana_varijabla naziv="DomainObject.PredzadnjaOdlukaIzPredmeta.DatumDonosenjaOdluke_1">22. rujna 2021.</derivirana_varijabla>
  </DomainObject.PredzadnjaOdlukaIzPredmeta.DatumDonosenjaOdluke>
  <DomainObject.PredzadnjaOdlukaIzPredmeta.Oznaka>
    <izvorni_sadrzaj>Su-298/2021-11</izvorni_sadrzaj>
    <derivirana_varijabla naziv="DomainObject.PredzadnjaOdlukaIzPredmeta.Oznaka_1">Su-298/2021-11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6. srpnja 2021.</izvorni_sadrzaj>
    <derivirana_varijabla naziv="DomainObject.Predmet.DatumPocetkaProcesa_1">6. srpnja 2021.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</izvorni_sadrzaj>
    <derivirana_varijabla naziv="DomainObject.NarodneNovineList_1">
      <item>107/07</item>
      <item>39/13</item>
      <item>157/13</item>
      <item>110/15</item>
      <item>70/17</item>
      <item>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zaštite od požara,vatrogastva i Civilne zaštite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zaštite od požara,vatrogastva i Civilne zaštite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III. policijska postaja Split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Gvozd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Varaždin</item>
      <item>Policijska postaja Velika Gorica</item>
      <item>Policijska postaja Vinkovci s ispostavom Markušica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Erdut</item>
      <item>Postaja granične policije Goričan</item>
      <item>Postaja granične policije Gračac</item>
      <item>Postaja granične policije Gruda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Rupa</item>
      <item>Postaja granične policije Slano</item>
      <item>Postaja granične policije Slavonski Brod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III. policijska postaja Split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Gvozd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Varaždin</item>
      <item>Policijska postaja Velika Gorica</item>
      <item>Policijska postaja Vinkovci s ispostavom Markušica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Erdut</item>
      <item>Postaja granične policije Goričan</item>
      <item>Postaja granične policije Gračac</item>
      <item>Postaja granične policije Gruda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Rupa</item>
      <item>Postaja granične policije Slano</item>
      <item>Postaja granične policije Slavonski Brod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2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E3DAF513-AB5E-4EA5-AC09-C8F06FA2FC8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2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Jurlina</dc:creator>
  <cp:lastModifiedBy>Brankica Gluhak</cp:lastModifiedBy>
  <cp:revision>2</cp:revision>
  <cp:lastPrinted>2020-10-09T11:10:00Z</cp:lastPrinted>
  <dcterms:created xsi:type="dcterms:W3CDTF">2023-09-21T07:42:00Z</dcterms:created>
  <dcterms:modified xsi:type="dcterms:W3CDTF">2023-09-21T07:42:00Z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Su-298/2021-11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